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1BC77" w14:textId="77777777" w:rsidR="00FA03BE" w:rsidRDefault="00FA03BE"/>
    <w:p w14:paraId="77F7E7E2" w14:textId="77777777" w:rsidR="00FA03BE" w:rsidRDefault="00FA03BE"/>
    <w:p w14:paraId="7C87D451" w14:textId="77777777" w:rsidR="00D90266" w:rsidRDefault="00FA03BE">
      <w:r>
        <w:rPr>
          <w:noProof/>
          <w:lang w:eastAsia="zh-CN"/>
        </w:rPr>
        <w:drawing>
          <wp:inline distT="0" distB="0" distL="0" distR="0" wp14:anchorId="7CC460C8" wp14:editId="14C1DFC1">
            <wp:extent cx="1828800" cy="772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yner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91427" w14:textId="77777777" w:rsidR="00D90266" w:rsidRPr="0037622A" w:rsidRDefault="00B25361">
      <w:pPr>
        <w:jc w:val="center"/>
        <w:rPr>
          <w:sz w:val="72"/>
          <w:szCs w:val="72"/>
          <w:u w:val="single"/>
        </w:rPr>
      </w:pPr>
      <w:r w:rsidRPr="0037622A">
        <w:rPr>
          <w:sz w:val="72"/>
          <w:szCs w:val="72"/>
          <w:u w:val="single"/>
        </w:rPr>
        <w:lastRenderedPageBreak/>
        <w:t>JY Joyner PTA</w:t>
      </w:r>
    </w:p>
    <w:p w14:paraId="65B6BEDC" w14:textId="42EC052E" w:rsidR="00D90266" w:rsidRDefault="0037622A">
      <w:pPr>
        <w:jc w:val="center"/>
        <w:rPr>
          <w:sz w:val="72"/>
          <w:szCs w:val="72"/>
        </w:rPr>
        <w:sectPr w:rsidR="00D90266">
          <w:pgSz w:w="12240" w:h="15840"/>
          <w:pgMar w:top="720" w:right="1440" w:bottom="720" w:left="1440" w:header="720" w:footer="720" w:gutter="0"/>
          <w:cols w:num="2" w:space="720" w:equalWidth="0">
            <w:col w:w="2880" w:space="720"/>
            <w:col w:w="5760"/>
          </w:cols>
          <w:docGrid w:linePitch="360"/>
        </w:sectPr>
      </w:pPr>
      <w:r>
        <w:rPr>
          <w:sz w:val="72"/>
          <w:szCs w:val="72"/>
        </w:rPr>
        <w:t>Join and c</w:t>
      </w:r>
      <w:r w:rsidR="00B25361">
        <w:rPr>
          <w:sz w:val="72"/>
          <w:szCs w:val="72"/>
        </w:rPr>
        <w:t>ontribute!</w:t>
      </w:r>
    </w:p>
    <w:p w14:paraId="2EC4DB96" w14:textId="77777777" w:rsidR="00D90266" w:rsidRDefault="00D90266"/>
    <w:p w14:paraId="5128D5EB" w14:textId="77777777" w:rsidR="00D90266" w:rsidRDefault="00D90266">
      <w:pPr>
        <w:jc w:val="center"/>
        <w:rPr>
          <w:b/>
          <w:sz w:val="32"/>
          <w:szCs w:val="36"/>
        </w:rPr>
        <w:sectPr w:rsidR="00D9026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6A37CB4" w14:textId="77777777" w:rsidR="00D90266" w:rsidRDefault="00B25361" w:rsidP="00FA03BE">
      <w:pPr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t xml:space="preserve">Why </w:t>
      </w:r>
      <w:r w:rsidR="00FA03BE">
        <w:rPr>
          <w:b/>
          <w:sz w:val="32"/>
          <w:szCs w:val="36"/>
        </w:rPr>
        <w:t>s</w:t>
      </w:r>
      <w:r>
        <w:rPr>
          <w:b/>
          <w:sz w:val="32"/>
          <w:szCs w:val="36"/>
        </w:rPr>
        <w:t xml:space="preserve">hould I </w:t>
      </w:r>
      <w:r w:rsidR="00FA03BE">
        <w:rPr>
          <w:b/>
          <w:sz w:val="32"/>
          <w:szCs w:val="36"/>
        </w:rPr>
        <w:t>j</w:t>
      </w:r>
      <w:r>
        <w:rPr>
          <w:b/>
          <w:sz w:val="32"/>
          <w:szCs w:val="36"/>
        </w:rPr>
        <w:t>oin?</w:t>
      </w:r>
    </w:p>
    <w:p w14:paraId="68F3C12E" w14:textId="77777777" w:rsidR="00D90266" w:rsidRPr="00967D66" w:rsidRDefault="00D90266" w:rsidP="00E96C0A">
      <w:pPr>
        <w:rPr>
          <w:b/>
          <w:sz w:val="20"/>
          <w:szCs w:val="20"/>
        </w:rPr>
      </w:pPr>
    </w:p>
    <w:p w14:paraId="21AE5F1C" w14:textId="6FD9970C" w:rsidR="00AA5FDC" w:rsidRDefault="005423A4" w:rsidP="006D424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25361">
        <w:rPr>
          <w:sz w:val="28"/>
          <w:szCs w:val="28"/>
        </w:rPr>
        <w:t xml:space="preserve">he </w:t>
      </w:r>
      <w:r w:rsidR="00B25361">
        <w:rPr>
          <w:b/>
          <w:bCs/>
          <w:i/>
          <w:iCs/>
          <w:sz w:val="28"/>
          <w:szCs w:val="28"/>
        </w:rPr>
        <w:t>easiest way</w:t>
      </w:r>
      <w:r w:rsidR="00B25361">
        <w:rPr>
          <w:sz w:val="28"/>
          <w:szCs w:val="28"/>
        </w:rPr>
        <w:t xml:space="preserve"> to support all the wonderful programs provid</w:t>
      </w:r>
      <w:r>
        <w:rPr>
          <w:sz w:val="28"/>
          <w:szCs w:val="28"/>
        </w:rPr>
        <w:t>ed to our students by the JYJ Parent Teacher Associa</w:t>
      </w:r>
      <w:r w:rsidR="00FA03BE">
        <w:rPr>
          <w:sz w:val="28"/>
          <w:szCs w:val="28"/>
        </w:rPr>
        <w:t>tion (</w:t>
      </w:r>
      <w:bookmarkStart w:id="0" w:name="_GoBack"/>
      <w:bookmarkEnd w:id="0"/>
      <w:r w:rsidR="00FA03BE">
        <w:rPr>
          <w:sz w:val="28"/>
          <w:szCs w:val="28"/>
        </w:rPr>
        <w:t>PTA) is simply</w:t>
      </w:r>
      <w:r w:rsidR="0021096F">
        <w:rPr>
          <w:sz w:val="28"/>
          <w:szCs w:val="28"/>
        </w:rPr>
        <w:t xml:space="preserve"> to</w:t>
      </w:r>
      <w:r w:rsidR="00FA03BE">
        <w:rPr>
          <w:sz w:val="28"/>
          <w:szCs w:val="28"/>
        </w:rPr>
        <w:t xml:space="preserve"> join! </w:t>
      </w:r>
      <w:r>
        <w:rPr>
          <w:sz w:val="28"/>
          <w:szCs w:val="28"/>
        </w:rPr>
        <w:t xml:space="preserve">The </w:t>
      </w:r>
      <w:r w:rsidR="00FA03BE">
        <w:rPr>
          <w:sz w:val="28"/>
          <w:szCs w:val="28"/>
        </w:rPr>
        <w:t>c</w:t>
      </w:r>
      <w:r>
        <w:rPr>
          <w:sz w:val="28"/>
          <w:szCs w:val="28"/>
        </w:rPr>
        <w:t xml:space="preserve">ultural </w:t>
      </w:r>
      <w:r w:rsidR="00FA03BE">
        <w:rPr>
          <w:sz w:val="28"/>
          <w:szCs w:val="28"/>
        </w:rPr>
        <w:t>a</w:t>
      </w:r>
      <w:r>
        <w:rPr>
          <w:sz w:val="28"/>
          <w:szCs w:val="28"/>
        </w:rPr>
        <w:t xml:space="preserve">rts events, JAG Publishing, </w:t>
      </w:r>
      <w:r w:rsidR="00B25361">
        <w:rPr>
          <w:sz w:val="28"/>
          <w:szCs w:val="28"/>
        </w:rPr>
        <w:t>Science-Go-Round</w:t>
      </w:r>
      <w:r>
        <w:rPr>
          <w:sz w:val="28"/>
          <w:szCs w:val="28"/>
        </w:rPr>
        <w:t xml:space="preserve">, teacher and staff mini-grants, spelling bee, Odyssey of the Mind, </w:t>
      </w:r>
      <w:r w:rsidR="006F0AD8">
        <w:rPr>
          <w:sz w:val="28"/>
          <w:szCs w:val="28"/>
        </w:rPr>
        <w:t xml:space="preserve">JYJ Running Club and Study Buddies </w:t>
      </w:r>
      <w:r w:rsidR="00FA03BE">
        <w:rPr>
          <w:sz w:val="28"/>
          <w:szCs w:val="28"/>
        </w:rPr>
        <w:t xml:space="preserve">– </w:t>
      </w:r>
      <w:proofErr w:type="gramStart"/>
      <w:r w:rsidR="00FA03BE">
        <w:rPr>
          <w:sz w:val="28"/>
          <w:szCs w:val="28"/>
        </w:rPr>
        <w:t>all of these</w:t>
      </w:r>
      <w:proofErr w:type="gramEnd"/>
      <w:r w:rsidR="006F0AD8">
        <w:rPr>
          <w:sz w:val="28"/>
          <w:szCs w:val="28"/>
        </w:rPr>
        <w:t xml:space="preserve"> outstanding programs </w:t>
      </w:r>
      <w:r w:rsidR="00FA03BE">
        <w:rPr>
          <w:sz w:val="28"/>
          <w:szCs w:val="28"/>
        </w:rPr>
        <w:t xml:space="preserve">and more </w:t>
      </w:r>
      <w:r w:rsidR="0021096F">
        <w:rPr>
          <w:sz w:val="28"/>
          <w:szCs w:val="28"/>
        </w:rPr>
        <w:t xml:space="preserve">supports for technology and schoolwide needs </w:t>
      </w:r>
      <w:r w:rsidR="00FA03BE">
        <w:rPr>
          <w:sz w:val="28"/>
          <w:szCs w:val="28"/>
        </w:rPr>
        <w:t>are funded by our</w:t>
      </w:r>
      <w:r w:rsidR="006F0AD8">
        <w:rPr>
          <w:sz w:val="28"/>
          <w:szCs w:val="28"/>
        </w:rPr>
        <w:t xml:space="preserve"> PTA.</w:t>
      </w:r>
      <w:r w:rsidR="008F3BEB">
        <w:rPr>
          <w:sz w:val="28"/>
          <w:szCs w:val="28"/>
        </w:rPr>
        <w:t xml:space="preserve"> </w:t>
      </w:r>
      <w:r w:rsidR="00AA5FDC">
        <w:rPr>
          <w:sz w:val="28"/>
          <w:szCs w:val="28"/>
        </w:rPr>
        <w:t xml:space="preserve">Joining PTA also adds your voice to the millions of </w:t>
      </w:r>
      <w:r w:rsidR="006D424C">
        <w:rPr>
          <w:sz w:val="28"/>
          <w:szCs w:val="28"/>
        </w:rPr>
        <w:t>families</w:t>
      </w:r>
      <w:r w:rsidR="00AA5FDC">
        <w:rPr>
          <w:sz w:val="28"/>
          <w:szCs w:val="28"/>
        </w:rPr>
        <w:t xml:space="preserve"> </w:t>
      </w:r>
      <w:r w:rsidR="006D424C">
        <w:rPr>
          <w:sz w:val="28"/>
          <w:szCs w:val="28"/>
        </w:rPr>
        <w:t xml:space="preserve">and teachers </w:t>
      </w:r>
      <w:r w:rsidR="00AA5FDC">
        <w:rPr>
          <w:sz w:val="28"/>
          <w:szCs w:val="28"/>
        </w:rPr>
        <w:t xml:space="preserve">nationwide who are advocates for </w:t>
      </w:r>
      <w:r w:rsidR="006D424C">
        <w:rPr>
          <w:sz w:val="28"/>
          <w:szCs w:val="28"/>
        </w:rPr>
        <w:t xml:space="preserve">students, teachers and </w:t>
      </w:r>
      <w:r w:rsidR="00AA5FDC">
        <w:rPr>
          <w:sz w:val="28"/>
          <w:szCs w:val="28"/>
        </w:rPr>
        <w:t>their public schools</w:t>
      </w:r>
      <w:r w:rsidR="006D424C">
        <w:rPr>
          <w:sz w:val="28"/>
          <w:szCs w:val="28"/>
        </w:rPr>
        <w:t>.</w:t>
      </w:r>
    </w:p>
    <w:p w14:paraId="0568CAE8" w14:textId="77777777" w:rsidR="00AA5FDC" w:rsidRDefault="00AA5FDC" w:rsidP="00AA5FDC">
      <w:pPr>
        <w:rPr>
          <w:sz w:val="28"/>
          <w:szCs w:val="28"/>
        </w:rPr>
      </w:pPr>
    </w:p>
    <w:p w14:paraId="6A46FFF6" w14:textId="3556C027" w:rsidR="00D90266" w:rsidRDefault="00967D66" w:rsidP="00AA5FDC">
      <w:pPr>
        <w:rPr>
          <w:b/>
          <w:sz w:val="28"/>
          <w:szCs w:val="36"/>
        </w:rPr>
      </w:pPr>
      <w:r>
        <w:rPr>
          <w:sz w:val="28"/>
          <w:szCs w:val="28"/>
        </w:rPr>
        <w:t>Membership (</w:t>
      </w:r>
      <w:r w:rsidR="00F73D52">
        <w:rPr>
          <w:sz w:val="28"/>
          <w:szCs w:val="28"/>
        </w:rPr>
        <w:t xml:space="preserve">which includes </w:t>
      </w:r>
      <w:r>
        <w:rPr>
          <w:sz w:val="28"/>
          <w:szCs w:val="28"/>
        </w:rPr>
        <w:t xml:space="preserve">school, </w:t>
      </w:r>
      <w:r w:rsidR="00B25361">
        <w:rPr>
          <w:sz w:val="28"/>
          <w:szCs w:val="28"/>
        </w:rPr>
        <w:t xml:space="preserve">state and national </w:t>
      </w:r>
      <w:r w:rsidR="00F73D52">
        <w:rPr>
          <w:sz w:val="28"/>
          <w:szCs w:val="28"/>
        </w:rPr>
        <w:t xml:space="preserve">PTA </w:t>
      </w:r>
      <w:r w:rsidR="00B25361">
        <w:rPr>
          <w:sz w:val="28"/>
          <w:szCs w:val="28"/>
        </w:rPr>
        <w:t>dues</w:t>
      </w:r>
      <w:r>
        <w:rPr>
          <w:sz w:val="28"/>
          <w:szCs w:val="28"/>
        </w:rPr>
        <w:t>)</w:t>
      </w:r>
      <w:r w:rsidR="00F73D52">
        <w:rPr>
          <w:sz w:val="28"/>
          <w:szCs w:val="28"/>
        </w:rPr>
        <w:t xml:space="preserve"> is only $5</w:t>
      </w:r>
      <w:r w:rsidR="00B25361">
        <w:rPr>
          <w:sz w:val="28"/>
          <w:szCs w:val="28"/>
        </w:rPr>
        <w:t xml:space="preserve">. </w:t>
      </w:r>
      <w:r w:rsidR="0037622A">
        <w:rPr>
          <w:b/>
          <w:sz w:val="28"/>
          <w:szCs w:val="28"/>
        </w:rPr>
        <w:t>Any</w:t>
      </w:r>
      <w:r w:rsidR="00AA5FDC">
        <w:rPr>
          <w:b/>
          <w:sz w:val="28"/>
          <w:szCs w:val="28"/>
        </w:rPr>
        <w:t xml:space="preserve"> </w:t>
      </w:r>
      <w:r w:rsidR="00B25361">
        <w:rPr>
          <w:b/>
          <w:sz w:val="28"/>
          <w:szCs w:val="28"/>
        </w:rPr>
        <w:t>donation</w:t>
      </w:r>
      <w:r w:rsidR="00AA5FDC">
        <w:rPr>
          <w:b/>
          <w:sz w:val="28"/>
          <w:szCs w:val="28"/>
        </w:rPr>
        <w:t xml:space="preserve"> you make above $5</w:t>
      </w:r>
      <w:r w:rsidR="00B25361">
        <w:rPr>
          <w:b/>
          <w:sz w:val="28"/>
          <w:szCs w:val="28"/>
        </w:rPr>
        <w:t xml:space="preserve"> stays in </w:t>
      </w:r>
      <w:r w:rsidR="00B25361">
        <w:rPr>
          <w:b/>
          <w:sz w:val="28"/>
          <w:szCs w:val="28"/>
          <w:u w:val="single"/>
        </w:rPr>
        <w:t>our school</w:t>
      </w:r>
      <w:r w:rsidR="00B25361">
        <w:rPr>
          <w:b/>
          <w:sz w:val="28"/>
          <w:szCs w:val="28"/>
        </w:rPr>
        <w:t xml:space="preserve"> to support </w:t>
      </w:r>
      <w:r w:rsidR="00B25361">
        <w:rPr>
          <w:b/>
          <w:sz w:val="28"/>
          <w:szCs w:val="28"/>
          <w:u w:val="single"/>
        </w:rPr>
        <w:t>our programs</w:t>
      </w:r>
      <w:r w:rsidR="00B2536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This is our primary PTA fundraiser – no selling coupon books or gift wrap throughout the year.</w:t>
      </w:r>
      <w:r w:rsidR="00B25361">
        <w:rPr>
          <w:b/>
          <w:sz w:val="28"/>
          <w:szCs w:val="28"/>
        </w:rPr>
        <w:t xml:space="preserve"> </w:t>
      </w:r>
      <w:r w:rsidR="00B25361" w:rsidRPr="008F3BEB">
        <w:rPr>
          <w:sz w:val="28"/>
          <w:szCs w:val="28"/>
        </w:rPr>
        <w:t>Another bonus</w:t>
      </w:r>
      <w:r w:rsidRPr="00967D66">
        <w:rPr>
          <w:bCs/>
          <w:sz w:val="28"/>
          <w:szCs w:val="28"/>
        </w:rPr>
        <w:t>:</w:t>
      </w:r>
      <w:r w:rsidR="00B25361">
        <w:rPr>
          <w:b/>
          <w:sz w:val="28"/>
          <w:szCs w:val="28"/>
        </w:rPr>
        <w:t xml:space="preserve"> all dues/donations are tax deductible.</w:t>
      </w:r>
    </w:p>
    <w:p w14:paraId="40D6830B" w14:textId="77777777" w:rsidR="00D90266" w:rsidRDefault="00D90266" w:rsidP="00E96C0A">
      <w:pPr>
        <w:rPr>
          <w:sz w:val="28"/>
          <w:szCs w:val="28"/>
        </w:rPr>
      </w:pPr>
    </w:p>
    <w:p w14:paraId="006E0E73" w14:textId="77777777" w:rsidR="00D90266" w:rsidRDefault="00B25361" w:rsidP="00FA03BE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What is </w:t>
      </w:r>
      <w:r w:rsidR="00FA03BE">
        <w:rPr>
          <w:b/>
          <w:sz w:val="32"/>
          <w:szCs w:val="36"/>
        </w:rPr>
        <w:t>r</w:t>
      </w:r>
      <w:r>
        <w:rPr>
          <w:b/>
          <w:sz w:val="32"/>
          <w:szCs w:val="36"/>
        </w:rPr>
        <w:t xml:space="preserve">equired of </w:t>
      </w:r>
      <w:r w:rsidR="00FA03BE">
        <w:rPr>
          <w:b/>
          <w:sz w:val="32"/>
          <w:szCs w:val="36"/>
        </w:rPr>
        <w:t>m</w:t>
      </w:r>
      <w:r>
        <w:rPr>
          <w:b/>
          <w:sz w:val="32"/>
          <w:szCs w:val="36"/>
        </w:rPr>
        <w:t>e?</w:t>
      </w:r>
    </w:p>
    <w:p w14:paraId="192CEFE7" w14:textId="77777777" w:rsidR="00D90266" w:rsidRPr="00967D66" w:rsidRDefault="00D90266" w:rsidP="00E96C0A">
      <w:pPr>
        <w:rPr>
          <w:sz w:val="20"/>
          <w:szCs w:val="20"/>
        </w:rPr>
      </w:pPr>
    </w:p>
    <w:p w14:paraId="6BFC2524" w14:textId="6DE267A0" w:rsidR="00D90266" w:rsidRDefault="00B25361" w:rsidP="00E96C0A">
      <w:pPr>
        <w:pStyle w:val="BodyText"/>
        <w:rPr>
          <w:b/>
          <w:szCs w:val="36"/>
        </w:rPr>
      </w:pPr>
      <w:r>
        <w:t>While volunteering in the PTA is welcomed and encouraged, we realize that not all individuals are able to do so.  Joining the PTA does not obligate you to volun</w:t>
      </w:r>
      <w:r w:rsidR="00AA5FDC">
        <w:t>teer or to attend any meetings.</w:t>
      </w:r>
      <w:r>
        <w:t xml:space="preserve"> Joining is the quickest and easiest way to support JY Joyner!</w:t>
      </w:r>
    </w:p>
    <w:p w14:paraId="4329D292" w14:textId="77777777" w:rsidR="00D90266" w:rsidRDefault="00D90266" w:rsidP="00E96C0A">
      <w:pPr>
        <w:rPr>
          <w:b/>
          <w:sz w:val="32"/>
          <w:szCs w:val="36"/>
        </w:rPr>
      </w:pPr>
    </w:p>
    <w:p w14:paraId="36801045" w14:textId="77777777" w:rsidR="00D90266" w:rsidRDefault="00B25361" w:rsidP="00FA03BE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How </w:t>
      </w:r>
      <w:r w:rsidR="00FA03BE">
        <w:rPr>
          <w:b/>
          <w:sz w:val="32"/>
          <w:szCs w:val="36"/>
        </w:rPr>
        <w:t>d</w:t>
      </w:r>
      <w:r>
        <w:rPr>
          <w:b/>
          <w:sz w:val="32"/>
          <w:szCs w:val="36"/>
        </w:rPr>
        <w:t xml:space="preserve">o I </w:t>
      </w:r>
      <w:r w:rsidR="00FA03BE">
        <w:rPr>
          <w:b/>
          <w:sz w:val="32"/>
          <w:szCs w:val="36"/>
        </w:rPr>
        <w:t>j</w:t>
      </w:r>
      <w:r>
        <w:rPr>
          <w:b/>
          <w:sz w:val="32"/>
          <w:szCs w:val="36"/>
        </w:rPr>
        <w:t>oin?</w:t>
      </w:r>
    </w:p>
    <w:p w14:paraId="69FCE9C0" w14:textId="77777777" w:rsidR="00D90266" w:rsidRPr="00967D66" w:rsidRDefault="00D90266" w:rsidP="00E96C0A">
      <w:pPr>
        <w:pStyle w:val="Title"/>
        <w:jc w:val="left"/>
        <w:rPr>
          <w:b w:val="0"/>
          <w:sz w:val="20"/>
          <w:szCs w:val="20"/>
          <w:u w:val="none"/>
        </w:rPr>
      </w:pPr>
    </w:p>
    <w:p w14:paraId="26A05DEB" w14:textId="76377647" w:rsidR="00D90266" w:rsidRDefault="00FA03BE" w:rsidP="00B17574">
      <w:pPr>
        <w:pStyle w:val="Title"/>
        <w:jc w:val="left"/>
        <w:rPr>
          <w:b w:val="0"/>
          <w:bCs/>
          <w:sz w:val="28"/>
          <w:u w:val="none"/>
        </w:rPr>
      </w:pPr>
      <w:r>
        <w:rPr>
          <w:b w:val="0"/>
          <w:sz w:val="28"/>
          <w:u w:val="none"/>
        </w:rPr>
        <w:t xml:space="preserve">Join and pay easily online at </w:t>
      </w:r>
      <w:hyperlink r:id="rId5" w:history="1">
        <w:r w:rsidR="00601BA7" w:rsidRPr="00BB485D">
          <w:rPr>
            <w:rStyle w:val="Hyperlink"/>
            <w:b w:val="0"/>
            <w:sz w:val="28"/>
          </w:rPr>
          <w:t>https://jyj.memberhub.com/dues</w:t>
        </w:r>
      </w:hyperlink>
      <w:r w:rsidR="00601BA7">
        <w:rPr>
          <w:b w:val="0"/>
          <w:sz w:val="28"/>
          <w:u w:val="none"/>
        </w:rPr>
        <w:t xml:space="preserve">. </w:t>
      </w:r>
      <w:r>
        <w:rPr>
          <w:b w:val="0"/>
          <w:sz w:val="28"/>
          <w:u w:val="none"/>
        </w:rPr>
        <w:t>You can also send</w:t>
      </w:r>
      <w:r w:rsidR="002F4EA1">
        <w:rPr>
          <w:b w:val="0"/>
          <w:sz w:val="28"/>
          <w:u w:val="none"/>
        </w:rPr>
        <w:t xml:space="preserve"> cash or check (payable</w:t>
      </w:r>
      <w:r w:rsidR="00B25361">
        <w:rPr>
          <w:b w:val="0"/>
          <w:sz w:val="28"/>
          <w:u w:val="none"/>
        </w:rPr>
        <w:t xml:space="preserve"> to Jo</w:t>
      </w:r>
      <w:r>
        <w:rPr>
          <w:b w:val="0"/>
          <w:sz w:val="28"/>
          <w:u w:val="none"/>
        </w:rPr>
        <w:t>yner PTA) with the form below to</w:t>
      </w:r>
      <w:r w:rsidR="00B25361">
        <w:rPr>
          <w:b w:val="0"/>
          <w:sz w:val="28"/>
          <w:u w:val="none"/>
        </w:rPr>
        <w:t xml:space="preserve"> </w:t>
      </w:r>
      <w:r w:rsidR="008F3BEB">
        <w:rPr>
          <w:b w:val="0"/>
          <w:sz w:val="28"/>
          <w:u w:val="none"/>
        </w:rPr>
        <w:t>Me</w:t>
      </w:r>
      <w:r w:rsidR="002F4EA1">
        <w:rPr>
          <w:b w:val="0"/>
          <w:sz w:val="28"/>
          <w:u w:val="none"/>
        </w:rPr>
        <w:t>et the Teacher</w:t>
      </w:r>
      <w:r w:rsidR="001D1618">
        <w:rPr>
          <w:b w:val="0"/>
          <w:sz w:val="28"/>
          <w:u w:val="none"/>
        </w:rPr>
        <w:t xml:space="preserve"> (8/25)</w:t>
      </w:r>
      <w:r w:rsidR="002F4EA1">
        <w:rPr>
          <w:b w:val="0"/>
          <w:sz w:val="28"/>
          <w:u w:val="none"/>
        </w:rPr>
        <w:t xml:space="preserve">, </w:t>
      </w:r>
      <w:r w:rsidR="008F3BEB">
        <w:rPr>
          <w:b w:val="0"/>
          <w:sz w:val="28"/>
          <w:u w:val="none"/>
        </w:rPr>
        <w:t xml:space="preserve">bring it </w:t>
      </w:r>
      <w:r w:rsidR="001D1618">
        <w:rPr>
          <w:b w:val="0"/>
          <w:sz w:val="28"/>
          <w:u w:val="none"/>
        </w:rPr>
        <w:t>to</w:t>
      </w:r>
      <w:r>
        <w:rPr>
          <w:b w:val="0"/>
          <w:sz w:val="28"/>
          <w:u w:val="none"/>
        </w:rPr>
        <w:t xml:space="preserve"> Open House</w:t>
      </w:r>
      <w:r w:rsidR="001D1618">
        <w:rPr>
          <w:b w:val="0"/>
          <w:sz w:val="28"/>
          <w:u w:val="none"/>
        </w:rPr>
        <w:t xml:space="preserve"> (9/7)</w:t>
      </w:r>
      <w:r w:rsidR="00B17574">
        <w:rPr>
          <w:b w:val="0"/>
          <w:sz w:val="28"/>
          <w:u w:val="none"/>
        </w:rPr>
        <w:t xml:space="preserve"> or send it with your student to his/her classroom teacher</w:t>
      </w:r>
      <w:r>
        <w:rPr>
          <w:b w:val="0"/>
          <w:sz w:val="28"/>
          <w:u w:val="none"/>
        </w:rPr>
        <w:t xml:space="preserve">. </w:t>
      </w:r>
      <w:r w:rsidR="00B25361">
        <w:rPr>
          <w:b w:val="0"/>
          <w:sz w:val="28"/>
          <w:u w:val="none"/>
        </w:rPr>
        <w:t xml:space="preserve"> </w:t>
      </w:r>
    </w:p>
    <w:p w14:paraId="713FBAD0" w14:textId="77777777" w:rsidR="00D90266" w:rsidRDefault="00B25361" w:rsidP="00E96C0A">
      <w:r>
        <w:t>-------------------------------------------------------------------------------------------------------------------------------</w:t>
      </w:r>
    </w:p>
    <w:p w14:paraId="34EEB17A" w14:textId="77777777" w:rsidR="00D90266" w:rsidRDefault="00B25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PTA NO FUSS FUNDRAISER FORM</w:t>
      </w:r>
    </w:p>
    <w:p w14:paraId="441B6F29" w14:textId="77777777" w:rsidR="00D90266" w:rsidRDefault="00D90266">
      <w:pPr>
        <w:jc w:val="center"/>
        <w:rPr>
          <w:b/>
          <w:sz w:val="28"/>
          <w:szCs w:val="28"/>
        </w:rPr>
      </w:pPr>
    </w:p>
    <w:p w14:paraId="6B844990" w14:textId="2728B7D2" w:rsidR="00D90266" w:rsidRDefault="00B25361" w:rsidP="00967D66">
      <w:r>
        <w:t xml:space="preserve">Please check the </w:t>
      </w:r>
      <w:r w:rsidR="00F73D52">
        <w:t xml:space="preserve">appropriate membership </w:t>
      </w:r>
      <w:r>
        <w:t xml:space="preserve">level </w:t>
      </w:r>
      <w:r w:rsidR="00F73D52">
        <w:t>(</w:t>
      </w:r>
      <w:r w:rsidR="00967D66">
        <w:t>all levels include</w:t>
      </w:r>
      <w:r w:rsidR="00F73D52">
        <w:t xml:space="preserve"> your annual PTA donation):</w:t>
      </w:r>
    </w:p>
    <w:p w14:paraId="6C5EBAB6" w14:textId="2073EFF9" w:rsidR="00F37D5D" w:rsidRDefault="00E6628A" w:rsidP="00F37D5D">
      <w:r>
        <w:t>_</w:t>
      </w:r>
      <w:r w:rsidR="00F73D52">
        <w:t xml:space="preserve">___ Basic $5 </w:t>
      </w:r>
      <w:r w:rsidR="00F73D52">
        <w:tab/>
        <w:t xml:space="preserve"> </w:t>
      </w:r>
      <w:r w:rsidR="00F37D5D">
        <w:t xml:space="preserve">            ____ Family</w:t>
      </w:r>
      <w:r w:rsidR="00F73D52">
        <w:t xml:space="preserve"> $10    </w:t>
      </w:r>
      <w:r w:rsidR="00F37D5D">
        <w:t xml:space="preserve">  ____ </w:t>
      </w:r>
      <w:r>
        <w:t xml:space="preserve">Bronze $20   </w:t>
      </w:r>
      <w:r w:rsidR="00F37D5D">
        <w:t xml:space="preserve">       </w:t>
      </w:r>
      <w:r>
        <w:t xml:space="preserve"> </w:t>
      </w:r>
      <w:r w:rsidR="00F37D5D">
        <w:t xml:space="preserve">____ </w:t>
      </w:r>
      <w:r>
        <w:t xml:space="preserve">Silver $35    </w:t>
      </w:r>
      <w:r w:rsidR="00F37D5D">
        <w:t xml:space="preserve">   ____ </w:t>
      </w:r>
      <w:r>
        <w:t xml:space="preserve">Gold $50    </w:t>
      </w:r>
      <w:r w:rsidR="00F73D52">
        <w:t xml:space="preserve"> </w:t>
      </w:r>
    </w:p>
    <w:p w14:paraId="16166E0B" w14:textId="6C5BA545" w:rsidR="00D90266" w:rsidRDefault="00F73D52" w:rsidP="00F37D5D">
      <w:r>
        <w:t>____</w:t>
      </w:r>
      <w:r w:rsidR="00B25361">
        <w:t xml:space="preserve"> Diamond $100</w:t>
      </w:r>
      <w:r w:rsidR="00E6628A">
        <w:t xml:space="preserve">    </w:t>
      </w:r>
      <w:r w:rsidR="00F37D5D">
        <w:t xml:space="preserve">____ </w:t>
      </w:r>
      <w:r w:rsidR="00B25361">
        <w:t>All Star $150</w:t>
      </w:r>
      <w:r w:rsidR="00F37D5D">
        <w:t xml:space="preserve"> </w:t>
      </w:r>
      <w:r w:rsidR="00E6628A">
        <w:t xml:space="preserve">  </w:t>
      </w:r>
      <w:r w:rsidR="00F37D5D">
        <w:t xml:space="preserve">____ </w:t>
      </w:r>
      <w:r w:rsidR="00B25361">
        <w:t>Super Star $250</w:t>
      </w:r>
      <w:r w:rsidR="00E6628A">
        <w:t xml:space="preserve">    </w:t>
      </w:r>
      <w:r w:rsidR="00F37D5D">
        <w:t xml:space="preserve">____ </w:t>
      </w:r>
      <w:r w:rsidR="00B25361">
        <w:t>J</w:t>
      </w:r>
      <w:r w:rsidR="00F37D5D">
        <w:t xml:space="preserve">aguar $500  </w:t>
      </w:r>
      <w:r w:rsidR="00E6628A">
        <w:t xml:space="preserve"> </w:t>
      </w:r>
      <w:r w:rsidR="00B25361">
        <w:t xml:space="preserve"> </w:t>
      </w:r>
      <w:r w:rsidR="00F37D5D">
        <w:t>____</w:t>
      </w:r>
      <w:r w:rsidR="00E6628A">
        <w:t xml:space="preserve"> Other </w:t>
      </w:r>
      <w:r w:rsidR="00F37D5D">
        <w:t>$___</w:t>
      </w:r>
    </w:p>
    <w:p w14:paraId="758863D9" w14:textId="77777777" w:rsidR="00D90266" w:rsidRDefault="00D90266">
      <w:pPr>
        <w:jc w:val="both"/>
      </w:pPr>
    </w:p>
    <w:p w14:paraId="0C6B8375" w14:textId="5797914E" w:rsidR="00D90266" w:rsidRDefault="00B25361" w:rsidP="00B17574">
      <w:pPr>
        <w:jc w:val="both"/>
      </w:pPr>
      <w:r>
        <w:t>Circle One:</w:t>
      </w:r>
      <w:r>
        <w:tab/>
        <w:t xml:space="preserve">Parent/Guardian      </w:t>
      </w:r>
      <w:r w:rsidR="00B17574">
        <w:t>Community member</w:t>
      </w:r>
      <w:r>
        <w:t xml:space="preserve">      Teacher/Staff     Other </w:t>
      </w:r>
      <w:r w:rsidR="00B1757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9ECA4A" w14:textId="77777777" w:rsidR="00D90266" w:rsidRDefault="00D90266">
      <w:pPr>
        <w:jc w:val="both"/>
      </w:pPr>
    </w:p>
    <w:p w14:paraId="4DC347DB" w14:textId="7E7B9350" w:rsidR="00D90266" w:rsidRDefault="00B25361">
      <w:pPr>
        <w:jc w:val="both"/>
      </w:pPr>
      <w:r>
        <w:t xml:space="preserve">Name(s):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 w:rsidR="00B17574">
        <w:t xml:space="preserve">  e</w:t>
      </w:r>
      <w:r>
        <w:t>mail</w:t>
      </w:r>
      <w:proofErr w:type="gramEnd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A887A1" w14:textId="77777777" w:rsidR="00D90266" w:rsidRDefault="00B25361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 xml:space="preserve">    For school/PTA communication</w:t>
      </w:r>
    </w:p>
    <w:p w14:paraId="77681AFB" w14:textId="5C698B6E" w:rsidR="00D90266" w:rsidRDefault="00B25361">
      <w:pPr>
        <w:jc w:val="both"/>
        <w:rPr>
          <w:szCs w:val="18"/>
        </w:rPr>
      </w:pPr>
      <w:proofErr w:type="gramStart"/>
      <w:r>
        <w:rPr>
          <w:szCs w:val="18"/>
        </w:rPr>
        <w:t>Address:_</w:t>
      </w:r>
      <w:proofErr w:type="gramEnd"/>
      <w:r>
        <w:rPr>
          <w:szCs w:val="18"/>
        </w:rPr>
        <w:t>_________</w:t>
      </w:r>
      <w:r w:rsidR="00B17574">
        <w:rPr>
          <w:szCs w:val="18"/>
        </w:rPr>
        <w:t>______________________________</w:t>
      </w:r>
      <w:r w:rsidR="00B17574">
        <w:rPr>
          <w:szCs w:val="18"/>
        </w:rPr>
        <w:tab/>
        <w:t>P</w:t>
      </w:r>
      <w:r>
        <w:rPr>
          <w:szCs w:val="18"/>
        </w:rPr>
        <w:t>hone number: _______________________</w:t>
      </w:r>
    </w:p>
    <w:p w14:paraId="6FDFF3CF" w14:textId="77777777" w:rsidR="00D90266" w:rsidRDefault="00D90266">
      <w:pPr>
        <w:jc w:val="both"/>
        <w:rPr>
          <w:szCs w:val="18"/>
        </w:rPr>
      </w:pPr>
    </w:p>
    <w:p w14:paraId="7D994A4D" w14:textId="77777777" w:rsidR="00B25361" w:rsidRDefault="00B25361">
      <w:r>
        <w:rPr>
          <w:szCs w:val="18"/>
        </w:rPr>
        <w:t>City, State, &amp; Zip Code:  ______________________________________________________________</w:t>
      </w:r>
    </w:p>
    <w:sectPr w:rsidR="00B25361" w:rsidSect="00D90266">
      <w:type w:val="continuous"/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A8"/>
    <w:rsid w:val="001D1618"/>
    <w:rsid w:val="0021096F"/>
    <w:rsid w:val="002F4EA1"/>
    <w:rsid w:val="0037622A"/>
    <w:rsid w:val="00386ECC"/>
    <w:rsid w:val="004D74D4"/>
    <w:rsid w:val="005423A4"/>
    <w:rsid w:val="00601BA7"/>
    <w:rsid w:val="00663B2B"/>
    <w:rsid w:val="006D424C"/>
    <w:rsid w:val="006F0AD8"/>
    <w:rsid w:val="007100A6"/>
    <w:rsid w:val="00736C3B"/>
    <w:rsid w:val="008F3BEB"/>
    <w:rsid w:val="00967D66"/>
    <w:rsid w:val="00A46158"/>
    <w:rsid w:val="00AA5FDC"/>
    <w:rsid w:val="00B17574"/>
    <w:rsid w:val="00B25361"/>
    <w:rsid w:val="00D5046F"/>
    <w:rsid w:val="00D90266"/>
    <w:rsid w:val="00E6628A"/>
    <w:rsid w:val="00E96C0A"/>
    <w:rsid w:val="00ED00A8"/>
    <w:rsid w:val="00F37D5D"/>
    <w:rsid w:val="00F73D52"/>
    <w:rsid w:val="00F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AB036"/>
  <w15:docId w15:val="{B6E45D28-FBF0-4B1C-BAB3-5E13A4B2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0266"/>
    <w:pPr>
      <w:jc w:val="center"/>
    </w:pPr>
    <w:rPr>
      <w:b/>
      <w:sz w:val="32"/>
      <w:szCs w:val="28"/>
      <w:u w:val="single"/>
    </w:rPr>
  </w:style>
  <w:style w:type="paragraph" w:styleId="BodyText">
    <w:name w:val="Body Text"/>
    <w:basedOn w:val="Normal"/>
    <w:semiHidden/>
    <w:rsid w:val="00D90266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1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jyj.memberhub.com/du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Monarch</Company>
  <LinksUpToDate>false</LinksUpToDate>
  <CharactersWithSpaces>2337</CharactersWithSpaces>
  <SharedDoc>false</SharedDoc>
  <HLinks>
    <vt:vector size="6" baseType="variant">
      <vt:variant>
        <vt:i4>3735661</vt:i4>
      </vt:variant>
      <vt:variant>
        <vt:i4>1024</vt:i4>
      </vt:variant>
      <vt:variant>
        <vt:i4>1025</vt:i4>
      </vt:variant>
      <vt:variant>
        <vt:i4>1</vt:i4>
      </vt:variant>
      <vt:variant>
        <vt:lpwstr>Image3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Cyndi Soter O'Neil</cp:lastModifiedBy>
  <cp:revision>2</cp:revision>
  <cp:lastPrinted>2010-07-21T21:25:00Z</cp:lastPrinted>
  <dcterms:created xsi:type="dcterms:W3CDTF">2017-07-26T02:35:00Z</dcterms:created>
  <dcterms:modified xsi:type="dcterms:W3CDTF">2017-07-26T02:35:00Z</dcterms:modified>
</cp:coreProperties>
</file>