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EE815" w14:textId="77777777" w:rsidR="00CE06A8" w:rsidRDefault="009721A5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</w:rPr>
      </w:pPr>
      <w:r>
        <w:rPr>
          <w:rFonts w:ascii="Garamond" w:hAnsi="Garamond" w:cs="Arial"/>
          <w:b/>
          <w:bCs/>
          <w:noProof/>
          <w:sz w:val="28"/>
          <w:lang w:eastAsia="zh-CN"/>
        </w:rPr>
        <w:drawing>
          <wp:inline distT="0" distB="0" distL="0" distR="0" wp14:anchorId="03326C67" wp14:editId="407563C4">
            <wp:extent cx="1809750" cy="1333500"/>
            <wp:effectExtent l="19050" t="0" r="0" b="0"/>
            <wp:docPr id="1" name="Picture 1" descr="jlogo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logo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5A1C28" w14:textId="77777777" w:rsidR="00CE06A8" w:rsidRDefault="00CE06A8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</w:rPr>
      </w:pPr>
    </w:p>
    <w:p w14:paraId="27F72305" w14:textId="77777777" w:rsidR="00CE06A8" w:rsidRDefault="00CE06A8">
      <w:pPr>
        <w:pStyle w:val="BodyText2"/>
        <w:ind w:right="-720"/>
        <w:jc w:val="left"/>
        <w:rPr>
          <w:b w:val="0"/>
          <w:bCs w:val="0"/>
          <w:sz w:val="40"/>
        </w:rPr>
      </w:pPr>
      <w:r>
        <w:rPr>
          <w:sz w:val="40"/>
        </w:rPr>
        <w:t>J Y Joyner Elementary School Funds Received  Form</w:t>
      </w:r>
    </w:p>
    <w:p w14:paraId="4F072D4A" w14:textId="77777777" w:rsidR="00CE06A8" w:rsidRDefault="00CE06A8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61614BBE" w14:textId="77777777" w:rsidR="00CE06A8" w:rsidRDefault="00CE06A8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Instructions:</w:t>
      </w:r>
    </w:p>
    <w:p w14:paraId="6CA3AC62" w14:textId="77777777" w:rsidR="00CE06A8" w:rsidRDefault="00CE06A8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 xml:space="preserve">Please print and complete every part of this form </w:t>
      </w:r>
      <w:r>
        <w:rPr>
          <w:rFonts w:ascii="Garamond" w:hAnsi="Garamond" w:cs="Arial"/>
          <w:i/>
          <w:iCs/>
          <w:szCs w:val="20"/>
        </w:rPr>
        <w:t xml:space="preserve">except For </w:t>
      </w:r>
      <w:r>
        <w:rPr>
          <w:rFonts w:ascii="Garamond" w:hAnsi="Garamond" w:cs="Arial"/>
          <w:b/>
          <w:bCs/>
          <w:i/>
          <w:iCs/>
          <w:szCs w:val="20"/>
        </w:rPr>
        <w:t xml:space="preserve">PTA-use </w:t>
      </w:r>
      <w:r>
        <w:rPr>
          <w:rFonts w:ascii="Garamond" w:hAnsi="Garamond" w:cs="Arial"/>
          <w:szCs w:val="20"/>
        </w:rPr>
        <w:t>section.</w:t>
      </w:r>
    </w:p>
    <w:p w14:paraId="5E192F2D" w14:textId="77777777" w:rsidR="00CE06A8" w:rsidRDefault="00CE06A8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Please put monies in a secured envelope.</w:t>
      </w:r>
    </w:p>
    <w:p w14:paraId="0733A9B1" w14:textId="77777777" w:rsidR="00CE06A8" w:rsidRDefault="00CE06A8">
      <w:pPr>
        <w:pStyle w:val="BodyTextIndent"/>
        <w:numPr>
          <w:ilvl w:val="0"/>
          <w:numId w:val="1"/>
        </w:numPr>
      </w:pPr>
      <w:r>
        <w:t>Leave the completed form and monies in the PTA drop box located in the J Y Joyner</w:t>
      </w:r>
      <w:r w:rsidR="00101FA5">
        <w:t xml:space="preserve"> PTA </w:t>
      </w:r>
      <w:r>
        <w:t>office.</w:t>
      </w:r>
    </w:p>
    <w:p w14:paraId="6401A4B2" w14:textId="77777777" w:rsidR="00CE06A8" w:rsidRDefault="00CE06A8">
      <w:pPr>
        <w:pStyle w:val="BodyTextIndent"/>
        <w:rPr>
          <w:sz w:val="16"/>
        </w:rPr>
      </w:pPr>
    </w:p>
    <w:p w14:paraId="2E181FC0" w14:textId="77777777" w:rsidR="00CE06A8" w:rsidRDefault="00CE06A8">
      <w:pPr>
        <w:pStyle w:val="BodyText"/>
        <w:rPr>
          <w:rFonts w:ascii="Garamond" w:hAnsi="Garamond"/>
        </w:rPr>
      </w:pPr>
      <w:r>
        <w:rPr>
          <w:rFonts w:ascii="Garamond" w:hAnsi="Garamond"/>
        </w:rPr>
        <w:t>The undersigned certi</w:t>
      </w:r>
      <w:r w:rsidR="00101FA5">
        <w:rPr>
          <w:rFonts w:ascii="Garamond" w:hAnsi="Garamond"/>
        </w:rPr>
        <w:t>fi</w:t>
      </w:r>
      <w:r>
        <w:rPr>
          <w:rFonts w:ascii="Garamond" w:hAnsi="Garamond"/>
        </w:rPr>
        <w:t>es that the funds shown be</w:t>
      </w:r>
      <w:r w:rsidR="00101FA5">
        <w:rPr>
          <w:rFonts w:ascii="Garamond" w:hAnsi="Garamond"/>
        </w:rPr>
        <w:t>low were received for JYJ PTA activities</w:t>
      </w:r>
      <w:r>
        <w:rPr>
          <w:rFonts w:ascii="Garamond" w:hAnsi="Garamond"/>
        </w:rPr>
        <w:t xml:space="preserve"> and properly accounted for in accordance with the JYJ PTA polic</w:t>
      </w:r>
      <w:r w:rsidR="00101FA5">
        <w:rPr>
          <w:rFonts w:ascii="Garamond" w:hAnsi="Garamond"/>
        </w:rPr>
        <w:t>i</w:t>
      </w:r>
      <w:r>
        <w:rPr>
          <w:rFonts w:ascii="Garamond" w:hAnsi="Garamond"/>
        </w:rPr>
        <w:t>es, and are to be credited to the appropriate PTA account as noted.</w:t>
      </w:r>
    </w:p>
    <w:p w14:paraId="6E86CF7B" w14:textId="77777777" w:rsidR="00CE06A8" w:rsidRDefault="00CE06A8">
      <w:pPr>
        <w:pStyle w:val="BodyText"/>
        <w:rPr>
          <w:rFonts w:ascii="Garamond" w:hAnsi="Garamond"/>
        </w:rPr>
      </w:pPr>
    </w:p>
    <w:p w14:paraId="44D28D81" w14:textId="77777777" w:rsidR="00CE06A8" w:rsidRDefault="00CE06A8">
      <w:pPr>
        <w:pStyle w:val="Heading2"/>
        <w:rPr>
          <w:sz w:val="28"/>
        </w:rPr>
      </w:pPr>
      <w:r>
        <w:rPr>
          <w:sz w:val="28"/>
        </w:rPr>
        <w:t>Fundraising Activity: _____________________________________________</w:t>
      </w:r>
    </w:p>
    <w:p w14:paraId="5C8B7663" w14:textId="77777777" w:rsidR="00CE06A8" w:rsidRDefault="00CE06A8">
      <w:pPr>
        <w:pStyle w:val="BodyText"/>
        <w:rPr>
          <w:rFonts w:ascii="Garamond" w:hAnsi="Garamond"/>
        </w:rPr>
      </w:pPr>
    </w:p>
    <w:p w14:paraId="6D499CB6" w14:textId="77777777" w:rsidR="00CE06A8" w:rsidRDefault="00CE06A8">
      <w:pPr>
        <w:rPr>
          <w:rFonts w:ascii="Garamond" w:hAnsi="Garamond"/>
        </w:rPr>
      </w:pPr>
      <w:r>
        <w:t>Signature</w:t>
      </w:r>
      <w:r>
        <w:rPr>
          <w:rFonts w:ascii="Garamond" w:hAnsi="Garamond"/>
        </w:rPr>
        <w:t xml:space="preserve"> of Counter:__________________________   Date:__________________________</w:t>
      </w:r>
    </w:p>
    <w:p w14:paraId="3C0DEFC6" w14:textId="77777777" w:rsidR="00CE06A8" w:rsidRDefault="00CE06A8">
      <w:pPr>
        <w:rPr>
          <w:rFonts w:ascii="Garamond" w:hAnsi="Garamond"/>
        </w:rPr>
      </w:pPr>
    </w:p>
    <w:p w14:paraId="7DB449EE" w14:textId="77777777" w:rsidR="00CE06A8" w:rsidRDefault="00CE06A8">
      <w:pPr>
        <w:rPr>
          <w:rFonts w:ascii="Garamond" w:hAnsi="Garamond"/>
        </w:rPr>
      </w:pPr>
      <w:r>
        <w:t>Signature</w:t>
      </w:r>
      <w:r>
        <w:rPr>
          <w:rFonts w:ascii="Garamond" w:hAnsi="Garamond"/>
        </w:rPr>
        <w:t xml:space="preserve"> of Counter/Witness ___________________   Date: ________________________</w:t>
      </w:r>
    </w:p>
    <w:p w14:paraId="088528D9" w14:textId="77777777" w:rsidR="00CE06A8" w:rsidRDefault="00CE06A8">
      <w:pPr>
        <w:rPr>
          <w:rFonts w:ascii="Garamond" w:hAnsi="Garamond"/>
        </w:rPr>
      </w:pPr>
    </w:p>
    <w:p w14:paraId="777CCA32" w14:textId="77777777" w:rsidR="00CE06A8" w:rsidRDefault="00CE06A8" w:rsidP="00CB2D93">
      <w:pPr>
        <w:rPr>
          <w:rFonts w:ascii="Garamond" w:hAnsi="Garamond"/>
        </w:rPr>
      </w:pPr>
      <w:r>
        <w:rPr>
          <w:rFonts w:ascii="Garamond" w:hAnsi="Garamond"/>
        </w:rPr>
        <w:t>Funds Forward</w:t>
      </w:r>
      <w:r w:rsidR="004349B5">
        <w:rPr>
          <w:rFonts w:ascii="Garamond" w:hAnsi="Garamond"/>
        </w:rPr>
        <w:t>ed</w:t>
      </w:r>
      <w:r>
        <w:rPr>
          <w:rFonts w:ascii="Garamond" w:hAnsi="Garamond"/>
        </w:rPr>
        <w:t xml:space="preserve"> to </w:t>
      </w:r>
      <w:r w:rsidR="00670266">
        <w:rPr>
          <w:rFonts w:ascii="Garamond" w:hAnsi="Garamond"/>
        </w:rPr>
        <w:t>Budget Chair/</w:t>
      </w:r>
      <w:r>
        <w:rPr>
          <w:rFonts w:ascii="Garamond" w:hAnsi="Garamond"/>
        </w:rPr>
        <w:t>Assistant Treasure</w:t>
      </w:r>
      <w:r w:rsidR="00CB2D93">
        <w:rPr>
          <w:rFonts w:ascii="Garamond" w:hAnsi="Garamond"/>
        </w:rPr>
        <w:t>r on __________</w:t>
      </w:r>
      <w:proofErr w:type="gramStart"/>
      <w:r w:rsidR="00CB2D93">
        <w:rPr>
          <w:rFonts w:ascii="Garamond" w:hAnsi="Garamond"/>
        </w:rPr>
        <w:t>_  by</w:t>
      </w:r>
      <w:proofErr w:type="gramEnd"/>
      <w:r w:rsidR="00CB2D93">
        <w:rPr>
          <w:rFonts w:ascii="Garamond" w:hAnsi="Garamond"/>
        </w:rPr>
        <w:t xml:space="preserve"> _____</w:t>
      </w:r>
      <w:r>
        <w:rPr>
          <w:rFonts w:ascii="Garamond" w:hAnsi="Garamond"/>
        </w:rPr>
        <w:t>_________</w:t>
      </w:r>
      <w:r w:rsidR="00CB2D93">
        <w:rPr>
          <w:rFonts w:ascii="Garamond" w:hAnsi="Garamond"/>
        </w:rPr>
        <w:t>_</w:t>
      </w:r>
    </w:p>
    <w:p w14:paraId="0965D74E" w14:textId="77777777" w:rsidR="00CB2D93" w:rsidRDefault="00CB2D93" w:rsidP="00CB2D9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9"/>
        <w:gridCol w:w="5959"/>
      </w:tblGrid>
      <w:tr w:rsidR="00CE06A8" w14:paraId="0A56CFA7" w14:textId="77777777">
        <w:trPr>
          <w:cantSplit/>
          <w:trHeight w:val="353"/>
        </w:trPr>
        <w:tc>
          <w:tcPr>
            <w:tcW w:w="9118" w:type="dxa"/>
            <w:gridSpan w:val="2"/>
          </w:tcPr>
          <w:p w14:paraId="2301779F" w14:textId="77777777" w:rsidR="00CE06A8" w:rsidRDefault="00CE06A8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Funds Received</w:t>
            </w:r>
          </w:p>
        </w:tc>
      </w:tr>
      <w:tr w:rsidR="00CE06A8" w14:paraId="1441C317" w14:textId="77777777">
        <w:trPr>
          <w:trHeight w:val="373"/>
        </w:trPr>
        <w:tc>
          <w:tcPr>
            <w:tcW w:w="3159" w:type="dxa"/>
          </w:tcPr>
          <w:p w14:paraId="3F68F8AF" w14:textId="77777777" w:rsidR="00CE06A8" w:rsidRDefault="00CE06A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Coins</w:t>
            </w:r>
          </w:p>
        </w:tc>
        <w:tc>
          <w:tcPr>
            <w:tcW w:w="5959" w:type="dxa"/>
          </w:tcPr>
          <w:p w14:paraId="39192233" w14:textId="77777777" w:rsidR="00CE06A8" w:rsidRDefault="00CE06A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$</w:t>
            </w:r>
          </w:p>
        </w:tc>
      </w:tr>
      <w:tr w:rsidR="00CE06A8" w14:paraId="4150EBDA" w14:textId="77777777">
        <w:trPr>
          <w:trHeight w:val="353"/>
        </w:trPr>
        <w:tc>
          <w:tcPr>
            <w:tcW w:w="3159" w:type="dxa"/>
          </w:tcPr>
          <w:p w14:paraId="39E6048D" w14:textId="77777777" w:rsidR="00CE06A8" w:rsidRDefault="00CE06A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Currency</w:t>
            </w:r>
          </w:p>
        </w:tc>
        <w:tc>
          <w:tcPr>
            <w:tcW w:w="5959" w:type="dxa"/>
          </w:tcPr>
          <w:p w14:paraId="48495BBB" w14:textId="77777777" w:rsidR="00CE06A8" w:rsidRDefault="00CE06A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$</w:t>
            </w:r>
          </w:p>
        </w:tc>
      </w:tr>
      <w:tr w:rsidR="00CE06A8" w14:paraId="6BDE5D8F" w14:textId="77777777">
        <w:trPr>
          <w:trHeight w:val="373"/>
        </w:trPr>
        <w:tc>
          <w:tcPr>
            <w:tcW w:w="3159" w:type="dxa"/>
          </w:tcPr>
          <w:p w14:paraId="5874D8A5" w14:textId="77777777" w:rsidR="00CE06A8" w:rsidRDefault="00CE06A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Checks</w:t>
            </w:r>
          </w:p>
        </w:tc>
        <w:tc>
          <w:tcPr>
            <w:tcW w:w="5959" w:type="dxa"/>
          </w:tcPr>
          <w:p w14:paraId="15A8129A" w14:textId="77777777" w:rsidR="00CE06A8" w:rsidRDefault="00CE06A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$</w:t>
            </w:r>
          </w:p>
        </w:tc>
      </w:tr>
      <w:tr w:rsidR="00CE06A8" w14:paraId="636FF38E" w14:textId="77777777">
        <w:trPr>
          <w:trHeight w:val="353"/>
        </w:trPr>
        <w:tc>
          <w:tcPr>
            <w:tcW w:w="3159" w:type="dxa"/>
          </w:tcPr>
          <w:p w14:paraId="4CB818F4" w14:textId="77777777" w:rsidR="00CE06A8" w:rsidRDefault="00CE06A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Total Funds Received</w:t>
            </w:r>
          </w:p>
        </w:tc>
        <w:tc>
          <w:tcPr>
            <w:tcW w:w="5959" w:type="dxa"/>
          </w:tcPr>
          <w:p w14:paraId="4DA238F5" w14:textId="77777777" w:rsidR="00CE06A8" w:rsidRDefault="00CE06A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$</w:t>
            </w:r>
          </w:p>
        </w:tc>
      </w:tr>
    </w:tbl>
    <w:p w14:paraId="58DF85A5" w14:textId="77777777" w:rsidR="00CE06A8" w:rsidRPr="00670266" w:rsidRDefault="00CE06A8" w:rsidP="00670266">
      <w:pPr>
        <w:jc w:val="center"/>
        <w:rPr>
          <w:b/>
        </w:rPr>
      </w:pPr>
    </w:p>
    <w:p w14:paraId="1216FCD6" w14:textId="77777777" w:rsidR="00CE06A8" w:rsidRPr="00670266" w:rsidRDefault="00670266" w:rsidP="00670266">
      <w:pPr>
        <w:jc w:val="center"/>
        <w:rPr>
          <w:b/>
        </w:rPr>
      </w:pPr>
      <w:r w:rsidRPr="00670266">
        <w:rPr>
          <w:b/>
          <w:bCs/>
        </w:rPr>
        <w:t>Budget Chair/</w:t>
      </w:r>
      <w:r w:rsidR="00CE06A8" w:rsidRPr="00670266">
        <w:rPr>
          <w:b/>
          <w:bCs/>
        </w:rPr>
        <w:t>Assistant Treasurer Contact:</w:t>
      </w:r>
      <w:r w:rsidR="00E04C7D">
        <w:rPr>
          <w:b/>
          <w:bCs/>
        </w:rPr>
        <w:t xml:space="preserve"> </w:t>
      </w:r>
      <w:r w:rsidR="00101FA5">
        <w:rPr>
          <w:b/>
          <w:bCs/>
        </w:rPr>
        <w:t>Kristin Findley 206-913-3993</w:t>
      </w:r>
    </w:p>
    <w:p w14:paraId="16EE54D1" w14:textId="77777777" w:rsidR="00CE06A8" w:rsidRPr="00670266" w:rsidRDefault="00670266" w:rsidP="00670266">
      <w:pPr>
        <w:jc w:val="center"/>
        <w:rPr>
          <w:b/>
        </w:rPr>
      </w:pPr>
      <w:r w:rsidRPr="00670266">
        <w:rPr>
          <w:b/>
        </w:rPr>
        <w:t xml:space="preserve">Treasurer: </w:t>
      </w:r>
      <w:r w:rsidR="00101FA5">
        <w:rPr>
          <w:b/>
          <w:bCs/>
        </w:rPr>
        <w:t>Clair Marshall 919-720-4236</w:t>
      </w:r>
      <w:r w:rsidR="00C9582F" w:rsidRPr="00670266">
        <w:rPr>
          <w:b/>
        </w:rPr>
        <w:t xml:space="preserve">  </w:t>
      </w:r>
    </w:p>
    <w:p w14:paraId="50389CCF" w14:textId="77777777" w:rsidR="00CE06A8" w:rsidRPr="00670266" w:rsidRDefault="00CE06A8" w:rsidP="00670266">
      <w:pPr>
        <w:jc w:val="center"/>
        <w:rPr>
          <w:rFonts w:ascii="Garamond" w:hAnsi="Garamond" w:cs="Arial"/>
          <w:b/>
          <w:szCs w:val="22"/>
        </w:rPr>
      </w:pPr>
      <w:bookmarkStart w:id="0" w:name="_GoBack"/>
      <w:bookmarkEnd w:id="0"/>
    </w:p>
    <w:p w14:paraId="26E48499" w14:textId="77777777" w:rsidR="00CE06A8" w:rsidRDefault="00CE06A8">
      <w:pPr>
        <w:rPr>
          <w:rFonts w:ascii="Garamond" w:hAnsi="Garamond" w:cs="Arial"/>
          <w:szCs w:val="22"/>
        </w:rPr>
      </w:pPr>
    </w:p>
    <w:p w14:paraId="27BF9B6E" w14:textId="77777777" w:rsidR="00CE06A8" w:rsidRDefault="00CE06A8">
      <w:pPr>
        <w:pStyle w:val="Heading1"/>
      </w:pPr>
      <w:r>
        <w:t>PTA Treasurer Use Only</w:t>
      </w:r>
    </w:p>
    <w:p w14:paraId="7CBA8720" w14:textId="77777777" w:rsidR="00CE06A8" w:rsidRDefault="00CE06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843"/>
        <w:gridCol w:w="1844"/>
      </w:tblGrid>
      <w:tr w:rsidR="00CE06A8" w14:paraId="002CD57F" w14:textId="77777777">
        <w:tc>
          <w:tcPr>
            <w:tcW w:w="1843" w:type="dxa"/>
          </w:tcPr>
          <w:p w14:paraId="1ADED15C" w14:textId="77777777" w:rsidR="00CE06A8" w:rsidRDefault="00CE06A8">
            <w:pPr>
              <w:rPr>
                <w:b/>
                <w:bCs/>
              </w:rPr>
            </w:pPr>
            <w:r>
              <w:rPr>
                <w:b/>
                <w:bCs/>
              </w:rPr>
              <w:t>Amount Received</w:t>
            </w:r>
          </w:p>
        </w:tc>
        <w:tc>
          <w:tcPr>
            <w:tcW w:w="1843" w:type="dxa"/>
          </w:tcPr>
          <w:p w14:paraId="71127E47" w14:textId="77777777" w:rsidR="00CE06A8" w:rsidRDefault="00CE06A8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843" w:type="dxa"/>
          </w:tcPr>
          <w:p w14:paraId="6D834B0C" w14:textId="77777777" w:rsidR="00CE06A8" w:rsidRDefault="00CE06A8">
            <w:pPr>
              <w:rPr>
                <w:b/>
                <w:bCs/>
              </w:rPr>
            </w:pPr>
            <w:r>
              <w:rPr>
                <w:b/>
                <w:bCs/>
              </w:rPr>
              <w:t>Budget Item</w:t>
            </w:r>
          </w:p>
        </w:tc>
        <w:tc>
          <w:tcPr>
            <w:tcW w:w="1843" w:type="dxa"/>
          </w:tcPr>
          <w:p w14:paraId="60E302DE" w14:textId="77777777" w:rsidR="00CE06A8" w:rsidRDefault="00CE06A8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1844" w:type="dxa"/>
          </w:tcPr>
          <w:p w14:paraId="7FF1F40F" w14:textId="77777777" w:rsidR="00CE06A8" w:rsidRDefault="00CE06A8">
            <w:pPr>
              <w:pStyle w:val="Heading2"/>
            </w:pPr>
            <w:r>
              <w:t>Treasure’s  Signature</w:t>
            </w:r>
          </w:p>
        </w:tc>
      </w:tr>
      <w:tr w:rsidR="00CE06A8" w14:paraId="4E97BFF2" w14:textId="77777777">
        <w:tc>
          <w:tcPr>
            <w:tcW w:w="1843" w:type="dxa"/>
          </w:tcPr>
          <w:p w14:paraId="530707EE" w14:textId="77777777" w:rsidR="00CE06A8" w:rsidRDefault="00CE06A8"/>
          <w:p w14:paraId="4FC82867" w14:textId="77777777" w:rsidR="00CE06A8" w:rsidRDefault="00CE06A8"/>
        </w:tc>
        <w:tc>
          <w:tcPr>
            <w:tcW w:w="1843" w:type="dxa"/>
          </w:tcPr>
          <w:p w14:paraId="4CC2D1B5" w14:textId="77777777" w:rsidR="00CE06A8" w:rsidRDefault="00CE06A8"/>
        </w:tc>
        <w:tc>
          <w:tcPr>
            <w:tcW w:w="1843" w:type="dxa"/>
          </w:tcPr>
          <w:p w14:paraId="68F3E1DF" w14:textId="77777777" w:rsidR="00CE06A8" w:rsidRDefault="00CE06A8"/>
        </w:tc>
        <w:tc>
          <w:tcPr>
            <w:tcW w:w="1843" w:type="dxa"/>
          </w:tcPr>
          <w:p w14:paraId="6F2D0F09" w14:textId="77777777" w:rsidR="00CE06A8" w:rsidRDefault="00CE06A8"/>
        </w:tc>
        <w:tc>
          <w:tcPr>
            <w:tcW w:w="1844" w:type="dxa"/>
          </w:tcPr>
          <w:p w14:paraId="2EA6C31B" w14:textId="77777777" w:rsidR="00CE06A8" w:rsidRDefault="00CE06A8"/>
        </w:tc>
      </w:tr>
    </w:tbl>
    <w:p w14:paraId="2EAB784A" w14:textId="77777777" w:rsidR="00CE06A8" w:rsidRDefault="00CE06A8"/>
    <w:sectPr w:rsidR="00CE06A8" w:rsidSect="008617B4"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3780"/>
    <w:multiLevelType w:val="hybridMultilevel"/>
    <w:tmpl w:val="A60ED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23"/>
    <w:rsid w:val="00100224"/>
    <w:rsid w:val="00101FA5"/>
    <w:rsid w:val="001C53CF"/>
    <w:rsid w:val="001E2C23"/>
    <w:rsid w:val="003C15DA"/>
    <w:rsid w:val="004349B5"/>
    <w:rsid w:val="0051497A"/>
    <w:rsid w:val="00670266"/>
    <w:rsid w:val="007E7C4E"/>
    <w:rsid w:val="008617B4"/>
    <w:rsid w:val="009721A5"/>
    <w:rsid w:val="00AC7A33"/>
    <w:rsid w:val="00B00A7F"/>
    <w:rsid w:val="00C06D02"/>
    <w:rsid w:val="00C07BDA"/>
    <w:rsid w:val="00C7130A"/>
    <w:rsid w:val="00C76123"/>
    <w:rsid w:val="00C9582F"/>
    <w:rsid w:val="00CB2D93"/>
    <w:rsid w:val="00CE06A8"/>
    <w:rsid w:val="00E04C7D"/>
    <w:rsid w:val="00E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71992"/>
  <w15:docId w15:val="{ADCB3E06-CCB5-40B6-8AAD-9824EAA5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17B4"/>
    <w:rPr>
      <w:sz w:val="24"/>
      <w:szCs w:val="24"/>
    </w:rPr>
  </w:style>
  <w:style w:type="paragraph" w:styleId="Heading1">
    <w:name w:val="heading 1"/>
    <w:basedOn w:val="Normal"/>
    <w:next w:val="Normal"/>
    <w:qFormat/>
    <w:rsid w:val="008617B4"/>
    <w:pPr>
      <w:keepNext/>
      <w:pBdr>
        <w:top w:val="double" w:sz="4" w:space="1" w:color="auto"/>
      </w:pBdr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8617B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617B4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8617B4"/>
    <w:pPr>
      <w:autoSpaceDE w:val="0"/>
      <w:autoSpaceDN w:val="0"/>
      <w:adjustRightInd w:val="0"/>
      <w:jc w:val="center"/>
    </w:pPr>
    <w:rPr>
      <w:rFonts w:ascii="Garamond" w:hAnsi="Garamond" w:cs="Arial"/>
      <w:b/>
      <w:bCs/>
      <w:sz w:val="44"/>
    </w:rPr>
  </w:style>
  <w:style w:type="paragraph" w:styleId="BodyText">
    <w:name w:val="Body Text"/>
    <w:basedOn w:val="Normal"/>
    <w:semiHidden/>
    <w:rsid w:val="008617B4"/>
    <w:pPr>
      <w:autoSpaceDE w:val="0"/>
      <w:autoSpaceDN w:val="0"/>
      <w:adjustRightInd w:val="0"/>
    </w:pPr>
    <w:rPr>
      <w:rFonts w:ascii="Arial" w:hAnsi="Arial" w:cs="Arial"/>
      <w:b/>
      <w:bCs/>
      <w:i/>
      <w:iCs/>
      <w:sz w:val="20"/>
      <w:szCs w:val="20"/>
    </w:rPr>
  </w:style>
  <w:style w:type="paragraph" w:styleId="BodyText3">
    <w:name w:val="Body Text 3"/>
    <w:basedOn w:val="Normal"/>
    <w:semiHidden/>
    <w:rsid w:val="008617B4"/>
    <w:pPr>
      <w:autoSpaceDE w:val="0"/>
      <w:autoSpaceDN w:val="0"/>
      <w:adjustRightInd w:val="0"/>
    </w:pPr>
    <w:rPr>
      <w:rFonts w:ascii="Garamond" w:hAnsi="Garamond" w:cs="Arial"/>
      <w:i/>
      <w:iCs/>
      <w:szCs w:val="22"/>
    </w:rPr>
  </w:style>
  <w:style w:type="paragraph" w:styleId="BodyTextIndent">
    <w:name w:val="Body Text Indent"/>
    <w:basedOn w:val="Normal"/>
    <w:semiHidden/>
    <w:rsid w:val="008617B4"/>
    <w:pPr>
      <w:autoSpaceDE w:val="0"/>
      <w:autoSpaceDN w:val="0"/>
      <w:adjustRightInd w:val="0"/>
      <w:ind w:left="360"/>
    </w:pPr>
    <w:rPr>
      <w:rFonts w:ascii="Garamond" w:hAnsi="Garamond" w:cs="Arial"/>
      <w:szCs w:val="20"/>
    </w:rPr>
  </w:style>
  <w:style w:type="character" w:styleId="Hyperlink">
    <w:name w:val="Hyperlink"/>
    <w:basedOn w:val="DefaultParagraphFont"/>
    <w:semiHidden/>
    <w:rsid w:val="008617B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617B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93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C9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Pink Frogs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Hunter</dc:creator>
  <cp:lastModifiedBy>Cyndi Soter O'Neil</cp:lastModifiedBy>
  <cp:revision>2</cp:revision>
  <cp:lastPrinted>2016-08-18T14:38:00Z</cp:lastPrinted>
  <dcterms:created xsi:type="dcterms:W3CDTF">2017-07-31T15:30:00Z</dcterms:created>
  <dcterms:modified xsi:type="dcterms:W3CDTF">2017-07-31T15:30:00Z</dcterms:modified>
</cp:coreProperties>
</file>